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2244D9">
        <w:rPr>
          <w:b/>
          <w:color w:val="E36C0A" w:themeColor="accent6" w:themeShade="BF"/>
        </w:rPr>
        <w:t>2</w:t>
      </w:r>
      <w:r w:rsidR="004A7FE8">
        <w:rPr>
          <w:b/>
          <w:color w:val="E36C0A" w:themeColor="accent6" w:themeShade="BF"/>
        </w:rPr>
        <w:t xml:space="preserve">0-2021 EĞİTİM ÖĞRETİM YILI MART </w:t>
      </w:r>
      <w:r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94782B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GÜVEN</w:t>
            </w:r>
          </w:p>
          <w:p w:rsidR="0094782B" w:rsidRPr="002244D9" w:rsidRDefault="0094782B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ANNENİN FEDAKÂRLIĞI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94782B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EVİN BÖLÜMLERİ</w:t>
            </w:r>
          </w:p>
          <w:p w:rsidR="0094782B" w:rsidRPr="002244D9" w:rsidRDefault="0094782B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KIYAFETLER(TEKRAR)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2244D9">
              <w:rPr>
                <w:sz w:val="18"/>
                <w:szCs w:val="18"/>
              </w:rPr>
              <w:t>SİYAH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4782B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2244D9">
              <w:rPr>
                <w:sz w:val="18"/>
                <w:szCs w:val="18"/>
              </w:rPr>
              <w:t>MEHMET AKİF ERSOY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244D9" w:rsidRDefault="002C7832" w:rsidP="002244D9">
            <w:pPr>
              <w:rPr>
                <w:sz w:val="18"/>
                <w:szCs w:val="16"/>
              </w:rPr>
            </w:pPr>
            <w:r>
              <w:t>*</w:t>
            </w:r>
            <w:r w:rsidR="002244D9">
              <w:rPr>
                <w:sz w:val="18"/>
                <w:szCs w:val="16"/>
              </w:rPr>
              <w:t>İLKBAHAR</w:t>
            </w:r>
          </w:p>
          <w:p w:rsidR="002244D9" w:rsidRDefault="002244D9" w:rsidP="002244D9">
            <w:r>
              <w:rPr>
                <w:sz w:val="18"/>
                <w:szCs w:val="16"/>
              </w:rPr>
              <w:t xml:space="preserve">*ORMAN </w:t>
            </w:r>
            <w:r>
              <w:t xml:space="preserve"> </w:t>
            </w:r>
          </w:p>
          <w:p w:rsidR="00D221A2" w:rsidRDefault="00D221A2" w:rsidP="002244D9">
            <w:r>
              <w:t>*Fasulye büyüdü</w:t>
            </w:r>
          </w:p>
          <w:p w:rsidR="00D221A2" w:rsidRDefault="00D221A2" w:rsidP="002244D9">
            <w:r>
              <w:t>*Çek sifonu</w:t>
            </w:r>
          </w:p>
          <w:p w:rsidR="00D221A2" w:rsidRDefault="00D221A2" w:rsidP="002244D9">
            <w:r>
              <w:t>*Arabanın tekerleği</w:t>
            </w:r>
          </w:p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*DİKKAT VE EŞLEŞTİRME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*ŞEKİLLER OYUNU 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*KAŞIK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*BARDAK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*NEFES OYUNU 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*PARKUR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*YAKARTOP </w:t>
            </w:r>
          </w:p>
          <w:p w:rsidR="0028442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*ÇEMBER OYUNU</w:t>
            </w:r>
            <w:r w:rsidR="00284429">
              <w:rPr>
                <w:b/>
                <w:sz w:val="16"/>
                <w:szCs w:val="16"/>
              </w:rPr>
              <w:t xml:space="preserve"> 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*KÖREBE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*ŞEKİLLER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*YAĞMUR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*AYNA 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*DİKKAT OYUNU</w:t>
            </w:r>
          </w:p>
          <w:p w:rsidR="00D221A2" w:rsidRPr="00284429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*YAKALAMAÇ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ORGANI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AYNISNI YAP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PARÇALARI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RENKLİ YAĞMUR DAMLALARI 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D221A2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="00284429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RENKLİ ÇİÇEK DENEYİ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BİTKİLERİN OLUŞUMU 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SUDA AÇAN ÇİÇEK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BALON DENEYİ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KÖPÜREN MOR SU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C7832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284429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SAYISINI EŞLEŞTİRME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HIRKA GİYME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İĞNE İPLİK İLE AYNISI YAP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SAĞ-SOL BEYİN ÇALIŞTIRMASI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HAFIZA OYUNU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D221A2" w:rsidRDefault="00284429" w:rsidP="002244D9">
            <w:pPr>
              <w:rPr>
                <w:b/>
                <w:color w:val="1F497D" w:themeColor="text2"/>
                <w:sz w:val="24"/>
              </w:rPr>
            </w:pPr>
            <w:r>
              <w:rPr>
                <w:sz w:val="18"/>
                <w:szCs w:val="16"/>
              </w:rPr>
              <w:t xml:space="preserve"> </w:t>
            </w:r>
            <w:r w:rsidR="002244D9">
              <w:rPr>
                <w:sz w:val="18"/>
                <w:szCs w:val="16"/>
              </w:rPr>
              <w:t>PERVANE</w:t>
            </w:r>
          </w:p>
          <w:p w:rsidR="00D221A2" w:rsidRPr="00C136A3" w:rsidRDefault="00D221A2" w:rsidP="002244D9">
            <w:pPr>
              <w:rPr>
                <w:color w:val="000000" w:themeColor="text1"/>
                <w:sz w:val="20"/>
              </w:rPr>
            </w:pPr>
            <w:r w:rsidRPr="00C136A3">
              <w:rPr>
                <w:color w:val="000000" w:themeColor="text1"/>
                <w:sz w:val="20"/>
              </w:rPr>
              <w:t>Bayrak süsleme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SALLANAN AT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UÇAN BALON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PALYANÇO 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KUMBARA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KAPI SÜSÜ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 BOYUTLU ÇİLEK</w:t>
            </w:r>
          </w:p>
          <w:p w:rsidR="002244D9" w:rsidRDefault="00216B05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YE</w:t>
            </w:r>
            <w:r w:rsidR="002244D9">
              <w:rPr>
                <w:sz w:val="18"/>
                <w:szCs w:val="16"/>
              </w:rPr>
              <w:t>ŞİLAY</w:t>
            </w:r>
          </w:p>
          <w:p w:rsidR="00D221A2" w:rsidRDefault="00D221A2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 MART ETKİNLİĞİ</w:t>
            </w:r>
          </w:p>
          <w:p w:rsidR="00D221A2" w:rsidRPr="000E10AB" w:rsidRDefault="00D221A2" w:rsidP="002244D9">
            <w:pPr>
              <w:rPr>
                <w:sz w:val="18"/>
                <w:szCs w:val="16"/>
              </w:rPr>
            </w:pPr>
          </w:p>
          <w:p w:rsidR="0027256C" w:rsidRPr="000E10AB" w:rsidRDefault="0027256C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YEŞİLAY HAFTASI </w:t>
            </w:r>
          </w:p>
          <w:p w:rsidR="002C7832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MART DÜNYA KADINLAR GÜNÜ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İSTİKLAL MARŞININ KABULU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MART ÇANAKKALE ZAFERİ</w:t>
            </w:r>
          </w:p>
          <w:p w:rsidR="00216B05" w:rsidRDefault="00216B05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10AB">
              <w:rPr>
                <w:rFonts w:ascii="Times New Roman" w:hAnsi="Times New Roman" w:cs="Times New Roman"/>
                <w:sz w:val="14"/>
                <w:szCs w:val="14"/>
              </w:rPr>
              <w:t>ESRANUR DELİCEOĞLU</w:t>
            </w:r>
          </w:p>
        </w:tc>
      </w:tr>
    </w:tbl>
    <w:p w:rsidR="00BB0CCC" w:rsidRDefault="00C136A3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160358"/>
    <w:rsid w:val="00216B05"/>
    <w:rsid w:val="002244D9"/>
    <w:rsid w:val="0027256C"/>
    <w:rsid w:val="00284429"/>
    <w:rsid w:val="002C07F1"/>
    <w:rsid w:val="002C7832"/>
    <w:rsid w:val="00414414"/>
    <w:rsid w:val="004A7FE8"/>
    <w:rsid w:val="0059216B"/>
    <w:rsid w:val="005F1A7F"/>
    <w:rsid w:val="005F74E8"/>
    <w:rsid w:val="0064235D"/>
    <w:rsid w:val="006D0E13"/>
    <w:rsid w:val="007176F9"/>
    <w:rsid w:val="007646CE"/>
    <w:rsid w:val="0094782B"/>
    <w:rsid w:val="009537B6"/>
    <w:rsid w:val="00C136A3"/>
    <w:rsid w:val="00D221A2"/>
    <w:rsid w:val="00E950E9"/>
    <w:rsid w:val="00E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dcterms:created xsi:type="dcterms:W3CDTF">2021-02-24T13:38:00Z</dcterms:created>
  <dcterms:modified xsi:type="dcterms:W3CDTF">2021-02-24T13:38:00Z</dcterms:modified>
</cp:coreProperties>
</file>